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FB" w:rsidRDefault="001A18FB" w:rsidP="001A18FB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武冈市</w:t>
      </w:r>
      <w:bookmarkStart w:id="0" w:name="_GoBack"/>
      <w:r>
        <w:rPr>
          <w:rFonts w:hint="eastAsia"/>
          <w:b/>
          <w:sz w:val="36"/>
          <w:szCs w:val="36"/>
        </w:rPr>
        <w:t>2014</w:t>
      </w:r>
      <w:r>
        <w:rPr>
          <w:rFonts w:hint="eastAsia"/>
          <w:b/>
          <w:sz w:val="36"/>
          <w:szCs w:val="36"/>
        </w:rPr>
        <w:t>年卫生系统事业单位公开招聘</w:t>
      </w:r>
    </w:p>
    <w:p w:rsidR="001A18FB" w:rsidRDefault="001A18FB" w:rsidP="001A18FB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专业技术人员招聘计划及职位表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590"/>
        <w:gridCol w:w="1174"/>
        <w:gridCol w:w="644"/>
        <w:gridCol w:w="602"/>
        <w:gridCol w:w="784"/>
        <w:gridCol w:w="1553"/>
        <w:gridCol w:w="1316"/>
        <w:gridCol w:w="2203"/>
      </w:tblGrid>
      <w:tr w:rsidR="001A18FB" w:rsidTr="00536469">
        <w:tc>
          <w:tcPr>
            <w:tcW w:w="3006" w:type="dxa"/>
            <w:gridSpan w:val="4"/>
          </w:tcPr>
          <w:bookmarkEnd w:id="0"/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招聘单位及职位</w:t>
            </w:r>
          </w:p>
        </w:tc>
        <w:tc>
          <w:tcPr>
            <w:tcW w:w="602" w:type="dxa"/>
            <w:vMerge w:val="restart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招聘</w:t>
            </w: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856" w:type="dxa"/>
            <w:gridSpan w:val="4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pacing w:val="28"/>
                <w:sz w:val="18"/>
                <w:szCs w:val="18"/>
              </w:rPr>
            </w:pPr>
            <w:r>
              <w:rPr>
                <w:rFonts w:ascii="宋体" w:hAnsi="宋体" w:hint="eastAsia"/>
                <w:spacing w:val="28"/>
                <w:sz w:val="18"/>
                <w:szCs w:val="18"/>
              </w:rPr>
              <w:t>招聘条件</w:t>
            </w:r>
          </w:p>
        </w:tc>
      </w:tr>
      <w:tr w:rsidR="001A18FB" w:rsidTr="00536469">
        <w:tc>
          <w:tcPr>
            <w:tcW w:w="598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类别</w:t>
            </w:r>
          </w:p>
        </w:tc>
        <w:tc>
          <w:tcPr>
            <w:tcW w:w="590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1174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644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职位</w:t>
            </w:r>
          </w:p>
        </w:tc>
        <w:tc>
          <w:tcPr>
            <w:tcW w:w="602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84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1553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其他条件</w:t>
            </w:r>
          </w:p>
        </w:tc>
      </w:tr>
      <w:tr w:rsidR="001A18FB" w:rsidTr="00536469">
        <w:trPr>
          <w:trHeight w:val="677"/>
        </w:trPr>
        <w:tc>
          <w:tcPr>
            <w:tcW w:w="598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疗</w:t>
            </w: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0101</w:t>
            </w:r>
          </w:p>
        </w:tc>
        <w:tc>
          <w:tcPr>
            <w:tcW w:w="1174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人民医院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内科</w:t>
            </w:r>
          </w:p>
          <w:p w:rsidR="001A18FB" w:rsidRDefault="001A18FB" w:rsidP="0053646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Merge w:val="restart"/>
            <w:vAlign w:val="center"/>
          </w:tcPr>
          <w:p w:rsidR="001A18FB" w:rsidRDefault="001A18FB" w:rsidP="00536469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1979年8月1日以后出生</w:t>
            </w:r>
          </w:p>
        </w:tc>
        <w:tc>
          <w:tcPr>
            <w:tcW w:w="1553" w:type="dxa"/>
            <w:vMerge w:val="restart"/>
            <w:vAlign w:val="center"/>
          </w:tcPr>
          <w:p w:rsidR="001A18FB" w:rsidRDefault="001A18FB" w:rsidP="00536469">
            <w:pPr>
              <w:spacing w:line="2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内科学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往届毕业生必须具有执业医师资格。应届毕业生可不受执业医师资格限制，但聘用后三年内未考取执业医师资格证者，予以解聘。</w:t>
            </w:r>
          </w:p>
        </w:tc>
      </w:tr>
      <w:tr w:rsidR="001A18FB" w:rsidTr="00536469">
        <w:trPr>
          <w:trHeight w:val="615"/>
        </w:trPr>
        <w:tc>
          <w:tcPr>
            <w:tcW w:w="598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0102</w:t>
            </w:r>
          </w:p>
        </w:tc>
        <w:tc>
          <w:tcPr>
            <w:tcW w:w="1174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外科</w:t>
            </w:r>
          </w:p>
          <w:p w:rsidR="001A18FB" w:rsidRDefault="001A18FB" w:rsidP="00536469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Merge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1A18FB" w:rsidRDefault="001A18FB" w:rsidP="00536469">
            <w:pPr>
              <w:spacing w:line="26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外科学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A18FB" w:rsidTr="00536469">
        <w:trPr>
          <w:trHeight w:val="595"/>
        </w:trPr>
        <w:tc>
          <w:tcPr>
            <w:tcW w:w="598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0103</w:t>
            </w:r>
          </w:p>
        </w:tc>
        <w:tc>
          <w:tcPr>
            <w:tcW w:w="1174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</w:t>
            </w:r>
          </w:p>
          <w:p w:rsidR="001A18FB" w:rsidRDefault="001A18FB" w:rsidP="00536469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Merge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1A18FB" w:rsidRDefault="001A18FB" w:rsidP="00536469">
            <w:pPr>
              <w:spacing w:line="26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中西结合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（临床）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A18FB" w:rsidTr="00536469">
        <w:trPr>
          <w:trHeight w:val="1128"/>
        </w:trPr>
        <w:tc>
          <w:tcPr>
            <w:tcW w:w="598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0104</w:t>
            </w:r>
          </w:p>
        </w:tc>
        <w:tc>
          <w:tcPr>
            <w:tcW w:w="1174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麻醉</w:t>
            </w:r>
          </w:p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1989年8月1日以后出生</w:t>
            </w: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spacing w:line="26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应届全日制本科以上学历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麻醉学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聘用后三年内未考取执业医师资格证者，予以解聘。</w:t>
            </w:r>
          </w:p>
        </w:tc>
      </w:tr>
      <w:tr w:rsidR="001A18FB" w:rsidTr="00536469">
        <w:trPr>
          <w:trHeight w:val="1469"/>
        </w:trPr>
        <w:tc>
          <w:tcPr>
            <w:tcW w:w="598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0105</w:t>
            </w:r>
          </w:p>
        </w:tc>
        <w:tc>
          <w:tcPr>
            <w:tcW w:w="1174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</w:t>
            </w:r>
          </w:p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1984年    </w:t>
            </w:r>
          </w:p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8月1  日以后出生</w:t>
            </w: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spacing w:line="26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第一学历为全日制本科以上学历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2012年前（含2012年）毕业的必须具有执业医师资格。2013年、2014年毕业的，聘用后三年内未考取执业医师资格证者，予以解聘。</w:t>
            </w:r>
          </w:p>
        </w:tc>
      </w:tr>
      <w:tr w:rsidR="001A18FB" w:rsidTr="00536469">
        <w:trPr>
          <w:trHeight w:val="921"/>
        </w:trPr>
        <w:tc>
          <w:tcPr>
            <w:tcW w:w="598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0106</w:t>
            </w:r>
          </w:p>
        </w:tc>
        <w:tc>
          <w:tcPr>
            <w:tcW w:w="1174" w:type="dxa"/>
            <w:vMerge w:val="restart"/>
            <w:vAlign w:val="center"/>
          </w:tcPr>
          <w:p w:rsidR="001A18FB" w:rsidRDefault="001A18FB" w:rsidP="00536469">
            <w:pPr>
              <w:tabs>
                <w:tab w:val="left" w:pos="355"/>
              </w:tabs>
              <w:spacing w:line="5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中医医院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</w:t>
            </w:r>
          </w:p>
          <w:p w:rsidR="001A18FB" w:rsidRDefault="001A18FB" w:rsidP="00536469">
            <w:pPr>
              <w:spacing w:line="3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84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1979年   </w:t>
            </w:r>
          </w:p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8月1  日以后出生</w:t>
            </w:r>
          </w:p>
        </w:tc>
        <w:tc>
          <w:tcPr>
            <w:tcW w:w="1553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本科以上学历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针灸推拿(学)</w:t>
            </w: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2012年前（含2012年）毕业的必须取得执业医师资格证；2013年、2014年毕业的，聘用后三年内未考取执业医师资格证者，予以解聘。</w:t>
            </w:r>
          </w:p>
        </w:tc>
      </w:tr>
      <w:tr w:rsidR="001A18FB" w:rsidTr="00536469">
        <w:trPr>
          <w:trHeight w:val="703"/>
        </w:trPr>
        <w:tc>
          <w:tcPr>
            <w:tcW w:w="598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0107</w:t>
            </w:r>
          </w:p>
        </w:tc>
        <w:tc>
          <w:tcPr>
            <w:tcW w:w="1174" w:type="dxa"/>
            <w:vMerge/>
            <w:vAlign w:val="center"/>
          </w:tcPr>
          <w:p w:rsidR="001A18FB" w:rsidRDefault="001A18FB" w:rsidP="00536469">
            <w:pPr>
              <w:tabs>
                <w:tab w:val="left" w:pos="355"/>
              </w:tabs>
              <w:spacing w:line="5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</w:t>
            </w:r>
          </w:p>
          <w:p w:rsidR="001A18FB" w:rsidRDefault="001A18FB" w:rsidP="00536469">
            <w:pPr>
              <w:spacing w:line="3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Merge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中医临床(学)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A18FB" w:rsidTr="00536469">
        <w:trPr>
          <w:trHeight w:val="1414"/>
        </w:trPr>
        <w:tc>
          <w:tcPr>
            <w:tcW w:w="598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0108</w:t>
            </w:r>
          </w:p>
        </w:tc>
        <w:tc>
          <w:tcPr>
            <w:tcW w:w="1174" w:type="dxa"/>
            <w:vAlign w:val="center"/>
          </w:tcPr>
          <w:p w:rsidR="001A18FB" w:rsidRDefault="001A18FB" w:rsidP="00536469">
            <w:pPr>
              <w:tabs>
                <w:tab w:val="left" w:pos="355"/>
              </w:tabs>
              <w:spacing w:line="5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乡镇卫生院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</w:t>
            </w: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784" w:type="dxa"/>
            <w:vMerge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临床医学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①第一学历为普通全日制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医卫类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中专以上学历（已取得执业助理医师以上资格证者报考可不受第一学历限制）； 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2012年前（含2012年）</w:t>
            </w:r>
            <w:r>
              <w:rPr>
                <w:rFonts w:ascii="宋体" w:hAnsi="宋体" w:hint="eastAsia"/>
                <w:sz w:val="18"/>
                <w:szCs w:val="18"/>
              </w:rPr>
              <w:t>毕业的必须取得执业助理医师以上资格证；2013年、2014年毕业的，聘用后三年内未考取助理执业医师以上资格证者，予以解聘。</w:t>
            </w:r>
          </w:p>
        </w:tc>
      </w:tr>
      <w:tr w:rsidR="001A18FB" w:rsidTr="00536469">
        <w:trPr>
          <w:trHeight w:val="1580"/>
        </w:trPr>
        <w:tc>
          <w:tcPr>
            <w:tcW w:w="598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0109</w:t>
            </w:r>
          </w:p>
        </w:tc>
        <w:tc>
          <w:tcPr>
            <w:tcW w:w="117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乡镇卫生院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中医医生（含中西结合）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84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pacing w:val="-16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sz w:val="18"/>
                <w:szCs w:val="18"/>
              </w:rPr>
              <w:t>中医学（含中医方向各类专业）</w:t>
            </w:r>
          </w:p>
        </w:tc>
        <w:tc>
          <w:tcPr>
            <w:tcW w:w="2203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A18FB" w:rsidTr="00536469">
        <w:trPr>
          <w:trHeight w:val="1034"/>
        </w:trPr>
        <w:tc>
          <w:tcPr>
            <w:tcW w:w="598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</w:t>
            </w: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</w:t>
            </w: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0201</w:t>
            </w:r>
          </w:p>
        </w:tc>
        <w:tc>
          <w:tcPr>
            <w:tcW w:w="117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人民医院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</w:t>
            </w:r>
          </w:p>
          <w:p w:rsidR="001A18FB" w:rsidRDefault="001A18FB" w:rsidP="00536469">
            <w:pPr>
              <w:spacing w:line="36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Merge w:val="restart"/>
            <w:vAlign w:val="center"/>
          </w:tcPr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1984年  </w:t>
            </w:r>
          </w:p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8月 1 日以后出生</w:t>
            </w: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第一学历为全日制本科以上学历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护理(学)</w:t>
            </w:r>
          </w:p>
        </w:tc>
        <w:tc>
          <w:tcPr>
            <w:tcW w:w="2203" w:type="dxa"/>
            <w:vMerge w:val="restart"/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hint="eastAsia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>2013年前（含2013年）毕业的必须具有执业护士资格。应届毕业生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聘用后三年内未考取执业护士资格证者，予以解聘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>。含男性护士2名。</w:t>
            </w:r>
          </w:p>
        </w:tc>
      </w:tr>
      <w:tr w:rsidR="001A18FB" w:rsidTr="00536469">
        <w:trPr>
          <w:trHeight w:val="1335"/>
        </w:trPr>
        <w:tc>
          <w:tcPr>
            <w:tcW w:w="598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0202</w:t>
            </w:r>
          </w:p>
        </w:tc>
        <w:tc>
          <w:tcPr>
            <w:tcW w:w="117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人民医院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84" w:type="dxa"/>
            <w:vMerge/>
            <w:vAlign w:val="center"/>
          </w:tcPr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第一学历为全日制大专以上学历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护理(学)</w:t>
            </w:r>
          </w:p>
        </w:tc>
        <w:tc>
          <w:tcPr>
            <w:tcW w:w="2203" w:type="dxa"/>
            <w:vMerge/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A18FB" w:rsidTr="00536469">
        <w:trPr>
          <w:trHeight w:val="1405"/>
        </w:trPr>
        <w:tc>
          <w:tcPr>
            <w:tcW w:w="598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0203</w:t>
            </w:r>
          </w:p>
        </w:tc>
        <w:tc>
          <w:tcPr>
            <w:tcW w:w="117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市中医医院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Merge/>
            <w:vAlign w:val="center"/>
          </w:tcPr>
          <w:p w:rsidR="001A18FB" w:rsidRDefault="001A18FB" w:rsidP="00536469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护理(学)</w:t>
            </w:r>
          </w:p>
        </w:tc>
        <w:tc>
          <w:tcPr>
            <w:tcW w:w="2203" w:type="dxa"/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第一学历为普通全日制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医卫类护理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专业中专以上学历；</w:t>
            </w:r>
            <w:r>
              <w:rPr>
                <w:rFonts w:ascii="宋体" w:hAnsi="宋体" w:hint="eastAsia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必须具有执业护士资格证书。</w:t>
            </w:r>
          </w:p>
        </w:tc>
      </w:tr>
      <w:tr w:rsidR="001A18FB" w:rsidTr="00536469">
        <w:trPr>
          <w:trHeight w:val="2540"/>
        </w:trPr>
        <w:tc>
          <w:tcPr>
            <w:tcW w:w="598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0204</w:t>
            </w:r>
          </w:p>
        </w:tc>
        <w:tc>
          <w:tcPr>
            <w:tcW w:w="117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乡镇卫生院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1979年   </w:t>
            </w: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8月1日以后出生</w:t>
            </w: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中专以上学历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护理(学)</w:t>
            </w:r>
          </w:p>
        </w:tc>
        <w:tc>
          <w:tcPr>
            <w:tcW w:w="2203" w:type="dxa"/>
            <w:vAlign w:val="center"/>
          </w:tcPr>
          <w:p w:rsidR="001A18FB" w:rsidRDefault="001A18FB" w:rsidP="00536469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①第一学历为普通全日制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医卫类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中专以上学历（已取得执业护士资格证者报考可不受第一学历限制）；②2013年前（含2013年）毕业的必须取得执业护士资格证； 2014年应届毕业生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聘用后三年内未考取执业护士资格证者，予以解聘。</w:t>
            </w:r>
          </w:p>
        </w:tc>
      </w:tr>
      <w:tr w:rsidR="001A18FB" w:rsidTr="00536469">
        <w:trPr>
          <w:trHeight w:val="1650"/>
        </w:trPr>
        <w:tc>
          <w:tcPr>
            <w:tcW w:w="598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</w:t>
            </w: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0301</w:t>
            </w:r>
          </w:p>
        </w:tc>
        <w:tc>
          <w:tcPr>
            <w:tcW w:w="117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人民医院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放射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pacing w:val="-2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医生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1984年 </w:t>
            </w:r>
          </w:p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8月1  日以后出生</w:t>
            </w:r>
          </w:p>
        </w:tc>
        <w:tc>
          <w:tcPr>
            <w:tcW w:w="1553" w:type="dxa"/>
            <w:vAlign w:val="center"/>
          </w:tcPr>
          <w:p w:rsidR="001A18FB" w:rsidRDefault="001A18FB" w:rsidP="00536469">
            <w:pPr>
              <w:spacing w:line="26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第一学历为全日制本科以上学历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18"/>
                <w:szCs w:val="18"/>
              </w:rPr>
              <w:t>(医学)影像诊断</w:t>
            </w:r>
          </w:p>
        </w:tc>
        <w:tc>
          <w:tcPr>
            <w:tcW w:w="2203" w:type="dxa"/>
            <w:vAlign w:val="center"/>
          </w:tcPr>
          <w:p w:rsidR="001A18FB" w:rsidRDefault="001A18FB" w:rsidP="00536469">
            <w:pPr>
              <w:widowControl/>
              <w:tabs>
                <w:tab w:val="left" w:pos="0"/>
              </w:tabs>
              <w:spacing w:before="100" w:beforeAutospacing="1" w:after="100" w:afterAutospacing="1"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2012年前（含2012年）毕业的必须具有执业医师资格。2013年、2014年毕业的，聘用后三年内未考取执业医师资格证者，予以解聘。</w:t>
            </w:r>
          </w:p>
        </w:tc>
      </w:tr>
      <w:tr w:rsidR="001A18FB" w:rsidTr="00536469">
        <w:trPr>
          <w:trHeight w:val="550"/>
        </w:trPr>
        <w:tc>
          <w:tcPr>
            <w:tcW w:w="598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0302</w:t>
            </w:r>
          </w:p>
        </w:tc>
        <w:tc>
          <w:tcPr>
            <w:tcW w:w="1174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乡镇卫生院</w:t>
            </w: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放射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784" w:type="dxa"/>
            <w:vMerge w:val="restart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中专以上学历</w:t>
            </w: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医学影像或医学影像技术或 临床医学</w:t>
            </w:r>
          </w:p>
        </w:tc>
        <w:tc>
          <w:tcPr>
            <w:tcW w:w="2203" w:type="dxa"/>
          </w:tcPr>
          <w:p w:rsidR="001A18FB" w:rsidRDefault="001A18FB" w:rsidP="00536469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A18FB" w:rsidTr="00536469">
        <w:trPr>
          <w:trHeight w:val="495"/>
        </w:trPr>
        <w:tc>
          <w:tcPr>
            <w:tcW w:w="598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0303</w:t>
            </w:r>
          </w:p>
        </w:tc>
        <w:tc>
          <w:tcPr>
            <w:tcW w:w="1174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检验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84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医学检验或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医学检验技术</w:t>
            </w:r>
          </w:p>
        </w:tc>
        <w:tc>
          <w:tcPr>
            <w:tcW w:w="2203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A18FB" w:rsidTr="00536469">
        <w:trPr>
          <w:trHeight w:val="950"/>
        </w:trPr>
        <w:tc>
          <w:tcPr>
            <w:tcW w:w="598" w:type="dxa"/>
            <w:vMerge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0304</w:t>
            </w:r>
          </w:p>
        </w:tc>
        <w:tc>
          <w:tcPr>
            <w:tcW w:w="1174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药剂</w:t>
            </w:r>
          </w:p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602" w:type="dxa"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84" w:type="dxa"/>
            <w:vMerge/>
          </w:tcPr>
          <w:p w:rsidR="001A18FB" w:rsidRDefault="001A18FB" w:rsidP="0053646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药学或中药学</w:t>
            </w:r>
          </w:p>
        </w:tc>
        <w:tc>
          <w:tcPr>
            <w:tcW w:w="2203" w:type="dxa"/>
          </w:tcPr>
          <w:p w:rsidR="001A18FB" w:rsidRDefault="001A18FB" w:rsidP="00536469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A18FB" w:rsidTr="00536469">
        <w:trPr>
          <w:trHeight w:val="519"/>
        </w:trPr>
        <w:tc>
          <w:tcPr>
            <w:tcW w:w="598" w:type="dxa"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8866" w:type="dxa"/>
            <w:gridSpan w:val="8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</w:tr>
      <w:tr w:rsidR="001A18FB" w:rsidTr="00536469">
        <w:trPr>
          <w:trHeight w:val="509"/>
        </w:trPr>
        <w:tc>
          <w:tcPr>
            <w:tcW w:w="598" w:type="dxa"/>
            <w:vAlign w:val="center"/>
          </w:tcPr>
          <w:p w:rsidR="001A18FB" w:rsidRDefault="001A18FB" w:rsidP="00536469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866" w:type="dxa"/>
            <w:gridSpan w:val="8"/>
            <w:vAlign w:val="center"/>
          </w:tcPr>
          <w:p w:rsidR="001A18FB" w:rsidRDefault="001A18FB" w:rsidP="00536469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所有“以后”或“以上”的要求，均包括本层次的要求。</w:t>
            </w:r>
          </w:p>
        </w:tc>
      </w:tr>
    </w:tbl>
    <w:p w:rsidR="00D035B5" w:rsidRPr="001A18FB" w:rsidRDefault="00D035B5"/>
    <w:sectPr w:rsidR="00D035B5" w:rsidRPr="001A1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BA" w:rsidRDefault="008C06BA" w:rsidP="001A18FB">
      <w:r>
        <w:separator/>
      </w:r>
    </w:p>
  </w:endnote>
  <w:endnote w:type="continuationSeparator" w:id="0">
    <w:p w:rsidR="008C06BA" w:rsidRDefault="008C06BA" w:rsidP="001A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BA" w:rsidRDefault="008C06BA" w:rsidP="001A18FB">
      <w:r>
        <w:separator/>
      </w:r>
    </w:p>
  </w:footnote>
  <w:footnote w:type="continuationSeparator" w:id="0">
    <w:p w:rsidR="008C06BA" w:rsidRDefault="008C06BA" w:rsidP="001A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3A"/>
    <w:rsid w:val="001A18FB"/>
    <w:rsid w:val="00706A3A"/>
    <w:rsid w:val="008C06BA"/>
    <w:rsid w:val="00D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2014-09-23T00:24:00Z</dcterms:created>
  <dcterms:modified xsi:type="dcterms:W3CDTF">2014-09-23T00:24:00Z</dcterms:modified>
</cp:coreProperties>
</file>